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D3" w:rsidRDefault="00C006D3" w:rsidP="00C006D3">
      <w:pPr>
        <w:spacing w:after="0" w:line="240" w:lineRule="auto"/>
        <w:textAlignment w:val="baseline"/>
        <w:outlineLvl w:val="0"/>
        <w:rPr>
          <w:rFonts w:ascii="Helvetica" w:eastAsia="Times New Roman" w:hAnsi="Helvetica" w:cs="Helvetica"/>
          <w:b/>
          <w:bCs/>
          <w:kern w:val="36"/>
          <w:sz w:val="44"/>
          <w:szCs w:val="44"/>
        </w:rPr>
      </w:pPr>
      <w:r w:rsidRPr="00C006D3">
        <w:rPr>
          <w:rFonts w:ascii="Helvetica" w:eastAsia="Times New Roman" w:hAnsi="Helvetica" w:cs="Helvetica"/>
          <w:b/>
          <w:bCs/>
          <w:kern w:val="36"/>
          <w:sz w:val="44"/>
          <w:szCs w:val="44"/>
        </w:rPr>
        <w:t>PYP Key Concepts and Related Questions</w:t>
      </w:r>
    </w:p>
    <w:p w:rsidR="006579F5" w:rsidRPr="006579F5" w:rsidRDefault="006579F5" w:rsidP="00C006D3">
      <w:pPr>
        <w:spacing w:after="0" w:line="240" w:lineRule="auto"/>
        <w:textAlignment w:val="baseline"/>
        <w:outlineLvl w:val="0"/>
        <w:rPr>
          <w:rFonts w:ascii="Helvetica" w:eastAsia="Times New Roman" w:hAnsi="Helvetica" w:cs="Helvetica"/>
          <w:b/>
          <w:bCs/>
          <w:kern w:val="36"/>
          <w:sz w:val="36"/>
          <w:szCs w:val="36"/>
        </w:rPr>
      </w:pPr>
      <w:r>
        <w:rPr>
          <w:rFonts w:ascii="Helvetica" w:eastAsia="Times New Roman" w:hAnsi="Helvetica" w:cs="Helvetica"/>
          <w:b/>
          <w:bCs/>
          <w:kern w:val="36"/>
          <w:sz w:val="36"/>
          <w:szCs w:val="36"/>
        </w:rPr>
        <w:t>As</w:t>
      </w:r>
      <w:r w:rsidRPr="006579F5">
        <w:rPr>
          <w:rFonts w:ascii="Helvetica" w:eastAsia="Times New Roman" w:hAnsi="Helvetica" w:cs="Helvetica"/>
          <w:b/>
          <w:bCs/>
          <w:kern w:val="36"/>
          <w:sz w:val="36"/>
          <w:szCs w:val="36"/>
        </w:rPr>
        <w:t>oka: Ruthless Conqueror or Enlightened Ruler?</w:t>
      </w:r>
    </w:p>
    <w:p w:rsidR="00C006D3" w:rsidRPr="00C006D3" w:rsidRDefault="007814E2" w:rsidP="00C00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2.25pt" o:hralign="center" o:hrstd="t" o:hr="t" fillcolor="#a0a0a0" stroked="f"/>
        </w:pict>
      </w:r>
    </w:p>
    <w:p w:rsidR="00C006D3" w:rsidRPr="00C006D3" w:rsidRDefault="00C006D3" w:rsidP="00C006D3">
      <w:pPr>
        <w:shd w:val="clear" w:color="auto" w:fill="FFFFFF"/>
        <w:spacing w:beforeAutospacing="1" w:after="0" w:afterAutospacing="1" w:line="240" w:lineRule="auto"/>
        <w:textAlignment w:val="baseline"/>
        <w:outlineLvl w:val="1"/>
        <w:rPr>
          <w:rFonts w:ascii="Helvetica" w:eastAsia="Times New Roman" w:hAnsi="Helvetica" w:cs="Helvetica"/>
          <w:color w:val="000000"/>
          <w:sz w:val="36"/>
          <w:szCs w:val="36"/>
        </w:rPr>
      </w:pPr>
      <w:r w:rsidRPr="00C006D3">
        <w:rPr>
          <w:rFonts w:ascii="inherit" w:eastAsia="Times New Roman" w:hAnsi="inherit" w:cs="Helvetica"/>
          <w:b/>
          <w:bCs/>
          <w:color w:val="000000"/>
          <w:sz w:val="36"/>
          <w:szCs w:val="36"/>
          <w:bdr w:val="none" w:sz="0" w:space="0" w:color="auto" w:frame="1"/>
        </w:rPr>
        <w:t>FORM:</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KEY QUESTION</w:t>
      </w:r>
    </w:p>
    <w:p w:rsidR="00C006D3" w:rsidRPr="00C006D3" w:rsidRDefault="006579F5" w:rsidP="00C006D3">
      <w:pPr>
        <w:numPr>
          <w:ilvl w:val="0"/>
          <w:numId w:val="1"/>
        </w:numPr>
        <w:shd w:val="clear" w:color="auto" w:fill="FFFFFF"/>
        <w:spacing w:after="0" w:line="240" w:lineRule="auto"/>
        <w:textAlignment w:val="baseline"/>
        <w:rPr>
          <w:rFonts w:ascii="inherit" w:eastAsia="Times New Roman" w:hAnsi="inherit" w:cs="Helvetica"/>
          <w:color w:val="000000"/>
          <w:sz w:val="21"/>
          <w:szCs w:val="21"/>
        </w:rPr>
      </w:pPr>
      <w:r>
        <w:rPr>
          <w:rFonts w:ascii="inherit" w:eastAsia="Times New Roman" w:hAnsi="inherit" w:cs="Helvetica"/>
          <w:color w:val="000000"/>
          <w:sz w:val="21"/>
          <w:szCs w:val="21"/>
        </w:rPr>
        <w:t>Who was Asoka</w:t>
      </w:r>
      <w:r w:rsidR="00C006D3">
        <w:rPr>
          <w:rFonts w:ascii="inherit" w:eastAsia="Times New Roman" w:hAnsi="inherit" w:cs="Helvetica"/>
          <w:color w:val="000000"/>
          <w:sz w:val="21"/>
          <w:szCs w:val="21"/>
        </w:rPr>
        <w:t xml:space="preserve">? </w:t>
      </w:r>
      <w:r>
        <w:rPr>
          <w:rFonts w:ascii="inherit" w:eastAsia="Times New Roman" w:hAnsi="inherit" w:cs="Helvetica"/>
          <w:color w:val="000000"/>
          <w:sz w:val="21"/>
          <w:szCs w:val="21"/>
        </w:rPr>
        <w:t xml:space="preserve">How can we </w:t>
      </w:r>
      <w:r w:rsidRPr="00C006D3">
        <w:rPr>
          <w:rFonts w:ascii="inherit" w:eastAsia="Times New Roman" w:hAnsi="inherit" w:cs="Helvetica"/>
          <w:b/>
          <w:color w:val="000000"/>
          <w:sz w:val="21"/>
          <w:szCs w:val="21"/>
        </w:rPr>
        <w:t>identify</w:t>
      </w:r>
      <w:r w:rsidRPr="00C006D3">
        <w:rPr>
          <w:rFonts w:ascii="inherit" w:eastAsia="Times New Roman" w:hAnsi="inherit" w:cs="Helvetica"/>
          <w:color w:val="000000"/>
          <w:sz w:val="21"/>
          <w:szCs w:val="21"/>
        </w:rPr>
        <w:t xml:space="preserve">, </w:t>
      </w:r>
      <w:r w:rsidRPr="00C006D3">
        <w:rPr>
          <w:rFonts w:ascii="inherit" w:eastAsia="Times New Roman" w:hAnsi="inherit" w:cs="Helvetica"/>
          <w:b/>
          <w:color w:val="000000"/>
          <w:sz w:val="21"/>
          <w:szCs w:val="21"/>
        </w:rPr>
        <w:t>describe</w:t>
      </w:r>
      <w:r w:rsidRPr="00C006D3">
        <w:rPr>
          <w:rFonts w:ascii="inherit" w:eastAsia="Times New Roman" w:hAnsi="inherit" w:cs="Helvetica"/>
          <w:color w:val="000000"/>
          <w:sz w:val="21"/>
          <w:szCs w:val="21"/>
        </w:rPr>
        <w:t xml:space="preserve"> and </w:t>
      </w:r>
      <w:r w:rsidRPr="00C006D3">
        <w:rPr>
          <w:rFonts w:ascii="inherit" w:eastAsia="Times New Roman" w:hAnsi="inherit" w:cs="Helvetica"/>
          <w:b/>
          <w:color w:val="000000"/>
          <w:sz w:val="21"/>
          <w:szCs w:val="21"/>
        </w:rPr>
        <w:t>categorize</w:t>
      </w:r>
      <w:r>
        <w:rPr>
          <w:rFonts w:ascii="inherit" w:eastAsia="Times New Roman" w:hAnsi="inherit" w:cs="Helvetica"/>
          <w:b/>
          <w:color w:val="000000"/>
          <w:sz w:val="21"/>
          <w:szCs w:val="21"/>
        </w:rPr>
        <w:t xml:space="preserve"> </w:t>
      </w:r>
      <w:r>
        <w:rPr>
          <w:rFonts w:ascii="inherit" w:eastAsia="Times New Roman" w:hAnsi="inherit" w:cs="Helvetica"/>
          <w:color w:val="000000"/>
          <w:sz w:val="21"/>
          <w:szCs w:val="21"/>
        </w:rPr>
        <w:t>him?</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DEFINITION</w:t>
      </w:r>
    </w:p>
    <w:p w:rsidR="00C006D3" w:rsidRPr="00C006D3" w:rsidRDefault="00C006D3" w:rsidP="00C006D3">
      <w:pPr>
        <w:numPr>
          <w:ilvl w:val="0"/>
          <w:numId w:val="2"/>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The understanding that everything has a form</w:t>
      </w:r>
      <w:r>
        <w:rPr>
          <w:rFonts w:ascii="inherit" w:eastAsia="Times New Roman" w:hAnsi="inherit" w:cs="Helvetica"/>
          <w:color w:val="000000"/>
          <w:sz w:val="21"/>
          <w:szCs w:val="21"/>
        </w:rPr>
        <w:t xml:space="preserve"> w</w:t>
      </w:r>
      <w:r w:rsidRPr="00C006D3">
        <w:rPr>
          <w:rFonts w:ascii="inherit" w:eastAsia="Times New Roman" w:hAnsi="inherit" w:cs="Helvetica"/>
          <w:color w:val="000000"/>
          <w:sz w:val="21"/>
          <w:szCs w:val="21"/>
        </w:rPr>
        <w:t>ith recognizable features that can be observed, identified, described and categorized.</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RATIONALE</w:t>
      </w:r>
    </w:p>
    <w:p w:rsidR="00C006D3" w:rsidRPr="00C006D3" w:rsidRDefault="00C006D3" w:rsidP="00C006D3">
      <w:pPr>
        <w:numPr>
          <w:ilvl w:val="0"/>
          <w:numId w:val="3"/>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 xml:space="preserve">This concept was selected because the ability to </w:t>
      </w:r>
      <w:r w:rsidRPr="00C006D3">
        <w:rPr>
          <w:rFonts w:ascii="inherit" w:eastAsia="Times New Roman" w:hAnsi="inherit" w:cs="Helvetica"/>
          <w:b/>
          <w:color w:val="000000"/>
          <w:sz w:val="21"/>
          <w:szCs w:val="21"/>
        </w:rPr>
        <w:t>observe</w:t>
      </w:r>
      <w:r w:rsidRPr="00C006D3">
        <w:rPr>
          <w:rFonts w:ascii="inherit" w:eastAsia="Times New Roman" w:hAnsi="inherit" w:cs="Helvetica"/>
          <w:color w:val="000000"/>
          <w:sz w:val="21"/>
          <w:szCs w:val="21"/>
        </w:rPr>
        <w:t xml:space="preserve">, </w:t>
      </w:r>
      <w:r w:rsidRPr="00C006D3">
        <w:rPr>
          <w:rFonts w:ascii="inherit" w:eastAsia="Times New Roman" w:hAnsi="inherit" w:cs="Helvetica"/>
          <w:b/>
          <w:color w:val="000000"/>
          <w:sz w:val="21"/>
          <w:szCs w:val="21"/>
        </w:rPr>
        <w:t>identify</w:t>
      </w:r>
      <w:r w:rsidRPr="00C006D3">
        <w:rPr>
          <w:rFonts w:ascii="inherit" w:eastAsia="Times New Roman" w:hAnsi="inherit" w:cs="Helvetica"/>
          <w:color w:val="000000"/>
          <w:sz w:val="21"/>
          <w:szCs w:val="21"/>
        </w:rPr>
        <w:t xml:space="preserve">, </w:t>
      </w:r>
      <w:r w:rsidRPr="00C006D3">
        <w:rPr>
          <w:rFonts w:ascii="inherit" w:eastAsia="Times New Roman" w:hAnsi="inherit" w:cs="Helvetica"/>
          <w:b/>
          <w:color w:val="000000"/>
          <w:sz w:val="21"/>
          <w:szCs w:val="21"/>
        </w:rPr>
        <w:t>describe</w:t>
      </w:r>
      <w:r w:rsidRPr="00C006D3">
        <w:rPr>
          <w:rFonts w:ascii="inherit" w:eastAsia="Times New Roman" w:hAnsi="inherit" w:cs="Helvetica"/>
          <w:color w:val="000000"/>
          <w:sz w:val="21"/>
          <w:szCs w:val="21"/>
        </w:rPr>
        <w:t xml:space="preserve"> and </w:t>
      </w:r>
      <w:r w:rsidRPr="00C006D3">
        <w:rPr>
          <w:rFonts w:ascii="inherit" w:eastAsia="Times New Roman" w:hAnsi="inherit" w:cs="Helvetica"/>
          <w:b/>
          <w:color w:val="000000"/>
          <w:sz w:val="21"/>
          <w:szCs w:val="21"/>
        </w:rPr>
        <w:t>categorize</w:t>
      </w:r>
      <w:r w:rsidRPr="00C006D3">
        <w:rPr>
          <w:rFonts w:ascii="inherit" w:eastAsia="Times New Roman" w:hAnsi="inherit" w:cs="Helvetica"/>
          <w:color w:val="000000"/>
          <w:sz w:val="21"/>
          <w:szCs w:val="21"/>
        </w:rPr>
        <w:t xml:space="preserve"> is fundamental to human learning within and across all disciplines.</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EXAMPLES OF RELATED CONCEPTS</w:t>
      </w:r>
    </w:p>
    <w:p w:rsidR="00C006D3" w:rsidRDefault="00C006D3" w:rsidP="00C006D3">
      <w:pPr>
        <w:numPr>
          <w:ilvl w:val="0"/>
          <w:numId w:val="4"/>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Properties, structure, similarities, differences, patterns</w:t>
      </w:r>
    </w:p>
    <w:p w:rsidR="00C006D3" w:rsidRPr="00C006D3" w:rsidRDefault="00C006D3" w:rsidP="00C006D3">
      <w:pPr>
        <w:shd w:val="clear" w:color="auto" w:fill="FFFFFF"/>
        <w:spacing w:after="0" w:line="240" w:lineRule="auto"/>
        <w:textAlignment w:val="baseline"/>
        <w:rPr>
          <w:rFonts w:ascii="inherit" w:eastAsia="Times New Roman" w:hAnsi="inherit" w:cs="Helvetica"/>
          <w:color w:val="000000"/>
          <w:sz w:val="21"/>
          <w:szCs w:val="21"/>
        </w:rPr>
      </w:pPr>
    </w:p>
    <w:p w:rsidR="00C006D3" w:rsidRPr="00C006D3" w:rsidRDefault="00C006D3" w:rsidP="00C006D3">
      <w:pPr>
        <w:shd w:val="clear" w:color="auto" w:fill="FFFFFF"/>
        <w:spacing w:beforeAutospacing="1" w:after="0" w:afterAutospacing="1" w:line="240" w:lineRule="auto"/>
        <w:textAlignment w:val="baseline"/>
        <w:outlineLvl w:val="1"/>
        <w:rPr>
          <w:rFonts w:ascii="Helvetica" w:eastAsia="Times New Roman" w:hAnsi="Helvetica" w:cs="Helvetica"/>
          <w:color w:val="000000"/>
          <w:sz w:val="36"/>
          <w:szCs w:val="36"/>
        </w:rPr>
      </w:pPr>
      <w:r w:rsidRPr="00C006D3">
        <w:rPr>
          <w:rFonts w:ascii="inherit" w:eastAsia="Times New Roman" w:hAnsi="inherit" w:cs="Helvetica"/>
          <w:b/>
          <w:bCs/>
          <w:color w:val="000000"/>
          <w:sz w:val="36"/>
          <w:szCs w:val="36"/>
          <w:bdr w:val="none" w:sz="0" w:space="0" w:color="auto" w:frame="1"/>
        </w:rPr>
        <w:t>FUNCTION:</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KEY QUESTION</w:t>
      </w:r>
    </w:p>
    <w:p w:rsidR="00C006D3" w:rsidRPr="00C006D3" w:rsidRDefault="00C006D3" w:rsidP="00C006D3">
      <w:pPr>
        <w:numPr>
          <w:ilvl w:val="0"/>
          <w:numId w:val="5"/>
        </w:numPr>
        <w:shd w:val="clear" w:color="auto" w:fill="FFFFFF"/>
        <w:spacing w:after="0" w:line="240" w:lineRule="auto"/>
        <w:textAlignment w:val="baseline"/>
        <w:rPr>
          <w:rFonts w:ascii="inherit" w:eastAsia="Times New Roman" w:hAnsi="inherit" w:cs="Helvetica"/>
          <w:color w:val="000000"/>
          <w:sz w:val="21"/>
          <w:szCs w:val="21"/>
        </w:rPr>
      </w:pPr>
      <w:r>
        <w:rPr>
          <w:rFonts w:ascii="inherit" w:eastAsia="Times New Roman" w:hAnsi="inherit" w:cs="Helvetica"/>
          <w:color w:val="000000"/>
          <w:sz w:val="21"/>
          <w:szCs w:val="21"/>
        </w:rPr>
        <w:t xml:space="preserve">How </w:t>
      </w:r>
      <w:r w:rsidR="006579F5">
        <w:rPr>
          <w:rFonts w:ascii="inherit" w:eastAsia="Times New Roman" w:hAnsi="inherit" w:cs="Helvetica"/>
          <w:color w:val="000000"/>
          <w:sz w:val="21"/>
          <w:szCs w:val="21"/>
        </w:rPr>
        <w:t>did Asoka govern India before Kalinga versus after Kalinga?</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DEFINITION</w:t>
      </w:r>
    </w:p>
    <w:p w:rsidR="00C006D3" w:rsidRPr="00C006D3" w:rsidRDefault="00C006D3" w:rsidP="00C006D3">
      <w:pPr>
        <w:numPr>
          <w:ilvl w:val="0"/>
          <w:numId w:val="6"/>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 xml:space="preserve">The understanding that everything has a </w:t>
      </w:r>
      <w:r w:rsidRPr="00C006D3">
        <w:rPr>
          <w:rFonts w:ascii="inherit" w:eastAsia="Times New Roman" w:hAnsi="inherit" w:cs="Helvetica"/>
          <w:b/>
          <w:color w:val="000000"/>
          <w:sz w:val="21"/>
          <w:szCs w:val="21"/>
        </w:rPr>
        <w:t>purpose</w:t>
      </w:r>
      <w:r w:rsidRPr="00C006D3">
        <w:rPr>
          <w:rFonts w:ascii="inherit" w:eastAsia="Times New Roman" w:hAnsi="inherit" w:cs="Helvetica"/>
          <w:color w:val="000000"/>
          <w:sz w:val="21"/>
          <w:szCs w:val="21"/>
        </w:rPr>
        <w:t>, a role or a way of behaving that can be investigated.</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RATIONALE</w:t>
      </w:r>
    </w:p>
    <w:p w:rsidR="00C006D3" w:rsidRPr="00C006D3" w:rsidRDefault="00C006D3" w:rsidP="00C006D3">
      <w:pPr>
        <w:numPr>
          <w:ilvl w:val="0"/>
          <w:numId w:val="7"/>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This concept was selected because the ability to analyze function, role, behavior and the way in which things work is fundamental to learning within and across all disciplines.</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EXAMPLES OF RELATED CONCEPTS</w:t>
      </w:r>
    </w:p>
    <w:p w:rsidR="00C006D3" w:rsidRDefault="00C006D3" w:rsidP="00C006D3">
      <w:pPr>
        <w:numPr>
          <w:ilvl w:val="0"/>
          <w:numId w:val="8"/>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Behavior, communication, pattern, role, systems.</w:t>
      </w:r>
    </w:p>
    <w:p w:rsidR="00C006D3" w:rsidRDefault="00C006D3" w:rsidP="00C006D3">
      <w:pPr>
        <w:shd w:val="clear" w:color="auto" w:fill="FFFFFF"/>
        <w:spacing w:after="0" w:line="240" w:lineRule="auto"/>
        <w:textAlignment w:val="baseline"/>
        <w:rPr>
          <w:rFonts w:ascii="inherit" w:eastAsia="Times New Roman" w:hAnsi="inherit" w:cs="Helvetica"/>
          <w:color w:val="000000"/>
          <w:sz w:val="21"/>
          <w:szCs w:val="21"/>
        </w:rPr>
      </w:pPr>
    </w:p>
    <w:p w:rsidR="00C006D3" w:rsidRDefault="00C006D3" w:rsidP="00C006D3">
      <w:pPr>
        <w:shd w:val="clear" w:color="auto" w:fill="FFFFFF"/>
        <w:spacing w:after="0" w:line="240" w:lineRule="auto"/>
        <w:textAlignment w:val="baseline"/>
        <w:rPr>
          <w:rFonts w:ascii="inherit" w:eastAsia="Times New Roman" w:hAnsi="inherit" w:cs="Helvetica"/>
          <w:color w:val="000000"/>
          <w:sz w:val="21"/>
          <w:szCs w:val="21"/>
        </w:rPr>
      </w:pPr>
    </w:p>
    <w:p w:rsidR="00C006D3" w:rsidRDefault="00C006D3" w:rsidP="00C006D3">
      <w:pPr>
        <w:shd w:val="clear" w:color="auto" w:fill="FFFFFF"/>
        <w:spacing w:after="0" w:line="240" w:lineRule="auto"/>
        <w:textAlignment w:val="baseline"/>
        <w:rPr>
          <w:rFonts w:ascii="inherit" w:eastAsia="Times New Roman" w:hAnsi="inherit" w:cs="Helvetica"/>
          <w:color w:val="000000"/>
          <w:sz w:val="21"/>
          <w:szCs w:val="21"/>
        </w:rPr>
      </w:pPr>
    </w:p>
    <w:p w:rsidR="00C006D3" w:rsidRDefault="00C006D3" w:rsidP="00C006D3">
      <w:pPr>
        <w:shd w:val="clear" w:color="auto" w:fill="FFFFFF"/>
        <w:spacing w:after="0" w:line="240" w:lineRule="auto"/>
        <w:textAlignment w:val="baseline"/>
        <w:rPr>
          <w:rFonts w:ascii="inherit" w:eastAsia="Times New Roman" w:hAnsi="inherit" w:cs="Helvetica"/>
          <w:color w:val="000000"/>
          <w:sz w:val="21"/>
          <w:szCs w:val="21"/>
        </w:rPr>
      </w:pPr>
    </w:p>
    <w:p w:rsidR="00C006D3" w:rsidRPr="00C006D3" w:rsidRDefault="00C006D3" w:rsidP="00C006D3">
      <w:pPr>
        <w:shd w:val="clear" w:color="auto" w:fill="FFFFFF"/>
        <w:spacing w:after="0" w:line="240" w:lineRule="auto"/>
        <w:textAlignment w:val="baseline"/>
        <w:rPr>
          <w:rFonts w:ascii="inherit" w:eastAsia="Times New Roman" w:hAnsi="inherit" w:cs="Helvetica"/>
          <w:color w:val="000000"/>
          <w:sz w:val="21"/>
          <w:szCs w:val="21"/>
        </w:rPr>
      </w:pPr>
    </w:p>
    <w:p w:rsidR="00C006D3" w:rsidRPr="00C006D3" w:rsidRDefault="00C006D3" w:rsidP="00C006D3">
      <w:pPr>
        <w:shd w:val="clear" w:color="auto" w:fill="FFFFFF"/>
        <w:spacing w:beforeAutospacing="1" w:after="0" w:afterAutospacing="1" w:line="240" w:lineRule="auto"/>
        <w:textAlignment w:val="baseline"/>
        <w:outlineLvl w:val="1"/>
        <w:rPr>
          <w:rFonts w:ascii="Helvetica" w:eastAsia="Times New Roman" w:hAnsi="Helvetica" w:cs="Helvetica"/>
          <w:color w:val="000000"/>
          <w:sz w:val="36"/>
          <w:szCs w:val="36"/>
        </w:rPr>
      </w:pPr>
      <w:r w:rsidRPr="00C006D3">
        <w:rPr>
          <w:rFonts w:ascii="inherit" w:eastAsia="Times New Roman" w:hAnsi="inherit" w:cs="Helvetica"/>
          <w:b/>
          <w:bCs/>
          <w:color w:val="000000"/>
          <w:sz w:val="36"/>
          <w:szCs w:val="36"/>
          <w:bdr w:val="none" w:sz="0" w:space="0" w:color="auto" w:frame="1"/>
        </w:rPr>
        <w:t>CAUSATION:</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KEY QUESTION</w:t>
      </w:r>
    </w:p>
    <w:p w:rsidR="00C006D3" w:rsidRPr="00C006D3" w:rsidRDefault="006579F5" w:rsidP="00C006D3">
      <w:pPr>
        <w:numPr>
          <w:ilvl w:val="0"/>
          <w:numId w:val="9"/>
        </w:numPr>
        <w:shd w:val="clear" w:color="auto" w:fill="FFFFFF"/>
        <w:spacing w:after="0" w:line="240" w:lineRule="auto"/>
        <w:textAlignment w:val="baseline"/>
        <w:rPr>
          <w:rFonts w:ascii="inherit" w:eastAsia="Times New Roman" w:hAnsi="inherit" w:cs="Helvetica"/>
          <w:color w:val="000000"/>
          <w:sz w:val="21"/>
          <w:szCs w:val="21"/>
        </w:rPr>
      </w:pPr>
      <w:r>
        <w:rPr>
          <w:rFonts w:ascii="inherit" w:eastAsia="Times New Roman" w:hAnsi="inherit" w:cs="Helvetica"/>
          <w:color w:val="000000"/>
          <w:sz w:val="21"/>
          <w:szCs w:val="21"/>
        </w:rPr>
        <w:t>What caused Asoka to be behave the way he did BEFORE Kalinga? What about after Kalinga?</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DEFINITION</w:t>
      </w:r>
    </w:p>
    <w:p w:rsidR="00C006D3" w:rsidRPr="00C006D3" w:rsidRDefault="00C006D3" w:rsidP="00C006D3">
      <w:pPr>
        <w:numPr>
          <w:ilvl w:val="0"/>
          <w:numId w:val="10"/>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 xml:space="preserve">The understanding that things do not just happen, that there are </w:t>
      </w:r>
      <w:r w:rsidRPr="00C006D3">
        <w:rPr>
          <w:rFonts w:ascii="inherit" w:eastAsia="Times New Roman" w:hAnsi="inherit" w:cs="Helvetica"/>
          <w:b/>
          <w:color w:val="000000"/>
          <w:sz w:val="21"/>
          <w:szCs w:val="21"/>
        </w:rPr>
        <w:t>causal relationships at work</w:t>
      </w:r>
      <w:r w:rsidRPr="00C006D3">
        <w:rPr>
          <w:rFonts w:ascii="inherit" w:eastAsia="Times New Roman" w:hAnsi="inherit" w:cs="Helvetica"/>
          <w:color w:val="000000"/>
          <w:sz w:val="21"/>
          <w:szCs w:val="21"/>
        </w:rPr>
        <w:t xml:space="preserve">, and that </w:t>
      </w:r>
      <w:r w:rsidRPr="00C006D3">
        <w:rPr>
          <w:rFonts w:ascii="inherit" w:eastAsia="Times New Roman" w:hAnsi="inherit" w:cs="Helvetica"/>
          <w:b/>
          <w:color w:val="000000"/>
          <w:sz w:val="21"/>
          <w:szCs w:val="21"/>
        </w:rPr>
        <w:t>actions have consequences</w:t>
      </w:r>
      <w:r w:rsidRPr="00C006D3">
        <w:rPr>
          <w:rFonts w:ascii="inherit" w:eastAsia="Times New Roman" w:hAnsi="inherit" w:cs="Helvetica"/>
          <w:color w:val="000000"/>
          <w:sz w:val="21"/>
          <w:szCs w:val="21"/>
        </w:rPr>
        <w:t>.</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RATIONALE</w:t>
      </w:r>
    </w:p>
    <w:p w:rsidR="00C006D3" w:rsidRPr="00C006D3" w:rsidRDefault="00C006D3" w:rsidP="00C006D3">
      <w:pPr>
        <w:numPr>
          <w:ilvl w:val="0"/>
          <w:numId w:val="11"/>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This concept was selected because of the importance of prompting students to ask “why?” and of helping them to recognize that actions and events have reasons and consequences. The analysis of causal relationships is significant within and across all disciplines</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EXAMPLES OF RELATED</w:t>
      </w:r>
    </w:p>
    <w:p w:rsidR="00C006D3" w:rsidRDefault="00C006D3" w:rsidP="00C006D3">
      <w:pPr>
        <w:numPr>
          <w:ilvl w:val="0"/>
          <w:numId w:val="12"/>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Consequences, sequences, pattern, impact</w:t>
      </w:r>
    </w:p>
    <w:p w:rsidR="00C006D3" w:rsidRPr="00C006D3" w:rsidRDefault="00C006D3" w:rsidP="00C006D3">
      <w:pPr>
        <w:shd w:val="clear" w:color="auto" w:fill="FFFFFF"/>
        <w:spacing w:after="0" w:line="240" w:lineRule="auto"/>
        <w:textAlignment w:val="baseline"/>
        <w:rPr>
          <w:rFonts w:ascii="inherit" w:eastAsia="Times New Roman" w:hAnsi="inherit" w:cs="Helvetica"/>
          <w:color w:val="000000"/>
          <w:sz w:val="21"/>
          <w:szCs w:val="21"/>
        </w:rPr>
      </w:pPr>
    </w:p>
    <w:p w:rsidR="00C006D3" w:rsidRPr="00C006D3" w:rsidRDefault="00C006D3" w:rsidP="00C006D3">
      <w:pPr>
        <w:shd w:val="clear" w:color="auto" w:fill="FFFFFF"/>
        <w:spacing w:beforeAutospacing="1" w:after="0" w:afterAutospacing="1" w:line="240" w:lineRule="auto"/>
        <w:textAlignment w:val="baseline"/>
        <w:outlineLvl w:val="1"/>
        <w:rPr>
          <w:rFonts w:ascii="Helvetica" w:eastAsia="Times New Roman" w:hAnsi="Helvetica" w:cs="Helvetica"/>
          <w:color w:val="000000"/>
          <w:sz w:val="36"/>
          <w:szCs w:val="36"/>
        </w:rPr>
      </w:pPr>
      <w:r w:rsidRPr="00C006D3">
        <w:rPr>
          <w:rFonts w:ascii="inherit" w:eastAsia="Times New Roman" w:hAnsi="inherit" w:cs="Helvetica"/>
          <w:b/>
          <w:bCs/>
          <w:color w:val="000000"/>
          <w:sz w:val="36"/>
          <w:szCs w:val="36"/>
          <w:bdr w:val="none" w:sz="0" w:space="0" w:color="auto" w:frame="1"/>
        </w:rPr>
        <w:t>CHANGE:</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KEY QUESTIONS</w:t>
      </w:r>
    </w:p>
    <w:p w:rsidR="00C006D3" w:rsidRPr="00C006D3" w:rsidRDefault="00C006D3" w:rsidP="00C006D3">
      <w:pPr>
        <w:numPr>
          <w:ilvl w:val="0"/>
          <w:numId w:val="13"/>
        </w:numPr>
        <w:shd w:val="clear" w:color="auto" w:fill="FFFFFF"/>
        <w:spacing w:after="0" w:line="240" w:lineRule="auto"/>
        <w:textAlignment w:val="baseline"/>
        <w:rPr>
          <w:rFonts w:ascii="inherit" w:eastAsia="Times New Roman" w:hAnsi="inherit" w:cs="Helvetica"/>
          <w:color w:val="000000"/>
          <w:sz w:val="21"/>
          <w:szCs w:val="21"/>
        </w:rPr>
      </w:pPr>
      <w:r>
        <w:rPr>
          <w:rFonts w:ascii="inherit" w:eastAsia="Times New Roman" w:hAnsi="inherit" w:cs="Helvetica"/>
          <w:color w:val="000000"/>
          <w:sz w:val="21"/>
          <w:szCs w:val="21"/>
        </w:rPr>
        <w:t xml:space="preserve">How has </w:t>
      </w:r>
      <w:r w:rsidR="00F07A67">
        <w:rPr>
          <w:rFonts w:ascii="inherit" w:eastAsia="Times New Roman" w:hAnsi="inherit" w:cs="Helvetica"/>
          <w:b/>
          <w:color w:val="000000"/>
          <w:sz w:val="21"/>
          <w:szCs w:val="21"/>
        </w:rPr>
        <w:t>Asoka’s legacy changed the world</w:t>
      </w:r>
      <w:r w:rsidR="00F07A67" w:rsidRPr="00F07A67">
        <w:rPr>
          <w:rFonts w:ascii="inherit" w:eastAsia="Times New Roman" w:hAnsi="inherit" w:cs="Helvetica"/>
          <w:color w:val="000000"/>
          <w:sz w:val="21"/>
          <w:szCs w:val="21"/>
        </w:rPr>
        <w:t>, not just India?</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DEFINITION</w:t>
      </w:r>
    </w:p>
    <w:p w:rsidR="00C006D3" w:rsidRPr="00C006D3" w:rsidRDefault="00C006D3" w:rsidP="00C006D3">
      <w:pPr>
        <w:numPr>
          <w:ilvl w:val="0"/>
          <w:numId w:val="14"/>
        </w:numPr>
        <w:shd w:val="clear" w:color="auto" w:fill="FFFFFF"/>
        <w:spacing w:after="0" w:line="240" w:lineRule="auto"/>
        <w:textAlignment w:val="baseline"/>
        <w:rPr>
          <w:rFonts w:ascii="inherit" w:eastAsia="Times New Roman" w:hAnsi="inherit" w:cs="Helvetica"/>
          <w:b/>
          <w:color w:val="000000"/>
          <w:sz w:val="21"/>
          <w:szCs w:val="21"/>
        </w:rPr>
      </w:pPr>
      <w:r w:rsidRPr="00C006D3">
        <w:rPr>
          <w:rFonts w:ascii="inherit" w:eastAsia="Times New Roman" w:hAnsi="inherit" w:cs="Helvetica"/>
          <w:color w:val="000000"/>
          <w:sz w:val="21"/>
          <w:szCs w:val="21"/>
        </w:rPr>
        <w:t xml:space="preserve">The understanding that </w:t>
      </w:r>
      <w:r w:rsidRPr="00C006D3">
        <w:rPr>
          <w:rFonts w:ascii="inherit" w:eastAsia="Times New Roman" w:hAnsi="inherit" w:cs="Helvetica"/>
          <w:b/>
          <w:color w:val="000000"/>
          <w:sz w:val="21"/>
          <w:szCs w:val="21"/>
        </w:rPr>
        <w:t>change is the</w:t>
      </w:r>
      <w:r w:rsidRPr="00C006D3">
        <w:rPr>
          <w:rFonts w:ascii="inherit" w:eastAsia="Times New Roman" w:hAnsi="inherit" w:cs="Helvetica"/>
          <w:color w:val="000000"/>
          <w:sz w:val="21"/>
          <w:szCs w:val="21"/>
        </w:rPr>
        <w:t xml:space="preserve"> </w:t>
      </w:r>
      <w:r w:rsidRPr="00C006D3">
        <w:rPr>
          <w:rFonts w:ascii="inherit" w:eastAsia="Times New Roman" w:hAnsi="inherit" w:cs="Helvetica"/>
          <w:b/>
          <w:color w:val="000000"/>
          <w:sz w:val="21"/>
          <w:szCs w:val="21"/>
        </w:rPr>
        <w:t xml:space="preserve">process of movement </w:t>
      </w:r>
      <w:r w:rsidRPr="00C006D3">
        <w:rPr>
          <w:rFonts w:ascii="inherit" w:eastAsia="Times New Roman" w:hAnsi="inherit" w:cs="Helvetica"/>
          <w:color w:val="000000"/>
          <w:sz w:val="21"/>
          <w:szCs w:val="21"/>
        </w:rPr>
        <w:t>from one state to another</w:t>
      </w:r>
      <w:r w:rsidRPr="00C006D3">
        <w:rPr>
          <w:rFonts w:ascii="inherit" w:eastAsia="Times New Roman" w:hAnsi="inherit" w:cs="Helvetica"/>
          <w:b/>
          <w:color w:val="000000"/>
          <w:sz w:val="21"/>
          <w:szCs w:val="21"/>
        </w:rPr>
        <w:t>. It is universal and inevitable.</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RATIONALE</w:t>
      </w:r>
    </w:p>
    <w:p w:rsidR="00C006D3" w:rsidRPr="00C006D3" w:rsidRDefault="00C006D3" w:rsidP="00C006D3">
      <w:pPr>
        <w:numPr>
          <w:ilvl w:val="0"/>
          <w:numId w:val="15"/>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This concept was selected, not only because it is such a universal feature of all existence, but also because it has particular relevance to students developing international- mindedness who are growing up in a world in which the pace of change, both local and global, is accelerating.</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EXAMPLES OF RELATED CONCEPTS</w:t>
      </w:r>
    </w:p>
    <w:p w:rsidR="00C006D3" w:rsidRDefault="00C006D3" w:rsidP="00C006D3">
      <w:pPr>
        <w:numPr>
          <w:ilvl w:val="0"/>
          <w:numId w:val="16"/>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Adaptation, growth, cycles, sequences, transformation</w:t>
      </w:r>
    </w:p>
    <w:p w:rsidR="003E5FD4" w:rsidRDefault="003E5FD4" w:rsidP="003E5FD4">
      <w:pPr>
        <w:shd w:val="clear" w:color="auto" w:fill="FFFFFF"/>
        <w:spacing w:after="0" w:line="240" w:lineRule="auto"/>
        <w:textAlignment w:val="baseline"/>
        <w:rPr>
          <w:rFonts w:ascii="inherit" w:eastAsia="Times New Roman" w:hAnsi="inherit" w:cs="Helvetica"/>
          <w:color w:val="000000"/>
          <w:sz w:val="21"/>
          <w:szCs w:val="21"/>
        </w:rPr>
      </w:pPr>
    </w:p>
    <w:p w:rsidR="003E5FD4" w:rsidRDefault="003E5FD4" w:rsidP="003E5FD4">
      <w:pPr>
        <w:shd w:val="clear" w:color="auto" w:fill="FFFFFF"/>
        <w:spacing w:after="0" w:line="240" w:lineRule="auto"/>
        <w:textAlignment w:val="baseline"/>
        <w:rPr>
          <w:rFonts w:ascii="inherit" w:eastAsia="Times New Roman" w:hAnsi="inherit" w:cs="Helvetica"/>
          <w:color w:val="000000"/>
          <w:sz w:val="21"/>
          <w:szCs w:val="21"/>
        </w:rPr>
      </w:pPr>
    </w:p>
    <w:p w:rsidR="003E5FD4" w:rsidRDefault="003E5FD4" w:rsidP="003E5FD4">
      <w:pPr>
        <w:shd w:val="clear" w:color="auto" w:fill="FFFFFF"/>
        <w:spacing w:after="0" w:line="240" w:lineRule="auto"/>
        <w:textAlignment w:val="baseline"/>
        <w:rPr>
          <w:rFonts w:ascii="inherit" w:eastAsia="Times New Roman" w:hAnsi="inherit" w:cs="Helvetica"/>
          <w:color w:val="000000"/>
          <w:sz w:val="21"/>
          <w:szCs w:val="21"/>
        </w:rPr>
      </w:pPr>
    </w:p>
    <w:p w:rsidR="003E5FD4" w:rsidRDefault="003E5FD4" w:rsidP="003E5FD4">
      <w:pPr>
        <w:shd w:val="clear" w:color="auto" w:fill="FFFFFF"/>
        <w:spacing w:after="0" w:line="240" w:lineRule="auto"/>
        <w:textAlignment w:val="baseline"/>
        <w:rPr>
          <w:rFonts w:ascii="inherit" w:eastAsia="Times New Roman" w:hAnsi="inherit" w:cs="Helvetica"/>
          <w:color w:val="000000"/>
          <w:sz w:val="21"/>
          <w:szCs w:val="21"/>
        </w:rPr>
      </w:pPr>
    </w:p>
    <w:p w:rsidR="003E5FD4" w:rsidRPr="00C006D3" w:rsidRDefault="003E5FD4" w:rsidP="003E5FD4">
      <w:pPr>
        <w:shd w:val="clear" w:color="auto" w:fill="FFFFFF"/>
        <w:spacing w:after="0" w:line="240" w:lineRule="auto"/>
        <w:textAlignment w:val="baseline"/>
        <w:rPr>
          <w:rFonts w:ascii="inherit" w:eastAsia="Times New Roman" w:hAnsi="inherit" w:cs="Helvetica"/>
          <w:color w:val="000000"/>
          <w:sz w:val="21"/>
          <w:szCs w:val="21"/>
        </w:rPr>
      </w:pPr>
    </w:p>
    <w:p w:rsidR="00C006D3" w:rsidRPr="00C006D3" w:rsidRDefault="00C006D3" w:rsidP="00C006D3">
      <w:pPr>
        <w:shd w:val="clear" w:color="auto" w:fill="FFFFFF"/>
        <w:spacing w:beforeAutospacing="1" w:after="0" w:afterAutospacing="1" w:line="240" w:lineRule="auto"/>
        <w:textAlignment w:val="baseline"/>
        <w:outlineLvl w:val="1"/>
        <w:rPr>
          <w:rFonts w:ascii="Helvetica" w:eastAsia="Times New Roman" w:hAnsi="Helvetica" w:cs="Helvetica"/>
          <w:color w:val="000000"/>
          <w:sz w:val="36"/>
          <w:szCs w:val="36"/>
        </w:rPr>
      </w:pPr>
      <w:r w:rsidRPr="00C006D3">
        <w:rPr>
          <w:rFonts w:ascii="inherit" w:eastAsia="Times New Roman" w:hAnsi="inherit" w:cs="Helvetica"/>
          <w:b/>
          <w:bCs/>
          <w:color w:val="000000"/>
          <w:sz w:val="36"/>
          <w:szCs w:val="36"/>
          <w:bdr w:val="none" w:sz="0" w:space="0" w:color="auto" w:frame="1"/>
        </w:rPr>
        <w:lastRenderedPageBreak/>
        <w:t>CONNECTION:</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KEY QUESTION</w:t>
      </w:r>
    </w:p>
    <w:p w:rsidR="00C006D3" w:rsidRPr="00C006D3" w:rsidRDefault="00C006D3" w:rsidP="00C006D3">
      <w:pPr>
        <w:numPr>
          <w:ilvl w:val="0"/>
          <w:numId w:val="17"/>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How</w:t>
      </w:r>
      <w:r w:rsidR="00F07A67">
        <w:rPr>
          <w:rFonts w:ascii="inherit" w:eastAsia="Times New Roman" w:hAnsi="inherit" w:cs="Helvetica"/>
          <w:color w:val="000000"/>
          <w:sz w:val="21"/>
          <w:szCs w:val="21"/>
        </w:rPr>
        <w:t xml:space="preserve"> </w:t>
      </w:r>
      <w:proofErr w:type="gramStart"/>
      <w:r w:rsidR="00F07A67">
        <w:rPr>
          <w:rFonts w:ascii="inherit" w:eastAsia="Times New Roman" w:hAnsi="inherit" w:cs="Helvetica"/>
          <w:color w:val="000000"/>
          <w:sz w:val="21"/>
          <w:szCs w:val="21"/>
        </w:rPr>
        <w:t>can Asoka’s</w:t>
      </w:r>
      <w:proofErr w:type="gramEnd"/>
      <w:r w:rsidR="00F07A67">
        <w:rPr>
          <w:rFonts w:ascii="inherit" w:eastAsia="Times New Roman" w:hAnsi="inherit" w:cs="Helvetica"/>
          <w:color w:val="000000"/>
          <w:sz w:val="21"/>
          <w:szCs w:val="21"/>
        </w:rPr>
        <w:t xml:space="preserve"> governing style after Kalinga impact our s</w:t>
      </w:r>
      <w:r w:rsidR="003E5FD4">
        <w:rPr>
          <w:rFonts w:ascii="inherit" w:eastAsia="Times New Roman" w:hAnsi="inherit" w:cs="Helvetica"/>
          <w:color w:val="000000"/>
          <w:sz w:val="21"/>
          <w:szCs w:val="21"/>
        </w:rPr>
        <w:t xml:space="preserve">chool? </w:t>
      </w:r>
      <w:r w:rsidR="00F07A67">
        <w:rPr>
          <w:rFonts w:ascii="inherit" w:eastAsia="Times New Roman" w:hAnsi="inherit" w:cs="Helvetica"/>
          <w:color w:val="000000"/>
          <w:sz w:val="21"/>
          <w:szCs w:val="21"/>
        </w:rPr>
        <w:t>Our Lives</w:t>
      </w:r>
      <w:r w:rsidR="003E5FD4">
        <w:rPr>
          <w:rFonts w:ascii="inherit" w:eastAsia="Times New Roman" w:hAnsi="inherit" w:cs="Helvetica"/>
          <w:color w:val="000000"/>
          <w:sz w:val="21"/>
          <w:szCs w:val="21"/>
        </w:rPr>
        <w:t>? Our Society?</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DEFINITION</w:t>
      </w:r>
    </w:p>
    <w:p w:rsidR="00C006D3" w:rsidRPr="00C006D3" w:rsidRDefault="003E5FD4" w:rsidP="00C006D3">
      <w:pPr>
        <w:numPr>
          <w:ilvl w:val="0"/>
          <w:numId w:val="18"/>
        </w:numPr>
        <w:shd w:val="clear" w:color="auto" w:fill="FFFFFF"/>
        <w:spacing w:after="0" w:line="240" w:lineRule="auto"/>
        <w:textAlignment w:val="baseline"/>
        <w:rPr>
          <w:rFonts w:ascii="inherit" w:eastAsia="Times New Roman" w:hAnsi="inherit" w:cs="Helvetica"/>
          <w:color w:val="000000"/>
          <w:sz w:val="21"/>
          <w:szCs w:val="21"/>
        </w:rPr>
      </w:pPr>
      <w:r>
        <w:rPr>
          <w:rFonts w:ascii="inherit" w:eastAsia="Times New Roman" w:hAnsi="inherit" w:cs="Helvetica"/>
          <w:color w:val="000000"/>
          <w:sz w:val="21"/>
          <w:szCs w:val="21"/>
        </w:rPr>
        <w:t xml:space="preserve">The understanding </w:t>
      </w:r>
      <w:r w:rsidR="00C006D3" w:rsidRPr="00C006D3">
        <w:rPr>
          <w:rFonts w:ascii="inherit" w:eastAsia="Times New Roman" w:hAnsi="inherit" w:cs="Helvetica"/>
          <w:color w:val="000000"/>
          <w:sz w:val="21"/>
          <w:szCs w:val="21"/>
        </w:rPr>
        <w:t xml:space="preserve">that </w:t>
      </w:r>
      <w:r w:rsidR="00C006D3" w:rsidRPr="00C006D3">
        <w:rPr>
          <w:rFonts w:ascii="inherit" w:eastAsia="Times New Roman" w:hAnsi="inherit" w:cs="Helvetica"/>
          <w:b/>
          <w:color w:val="000000"/>
          <w:sz w:val="21"/>
          <w:szCs w:val="21"/>
        </w:rPr>
        <w:t>we live in a world of interacting system</w:t>
      </w:r>
      <w:r w:rsidR="00C006D3" w:rsidRPr="00C006D3">
        <w:rPr>
          <w:rFonts w:ascii="inherit" w:eastAsia="Times New Roman" w:hAnsi="inherit" w:cs="Helvetica"/>
          <w:color w:val="000000"/>
          <w:sz w:val="21"/>
          <w:szCs w:val="21"/>
        </w:rPr>
        <w:t>s in which the actions of any individual element affect others.</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RATIONALE</w:t>
      </w:r>
    </w:p>
    <w:p w:rsidR="00C006D3" w:rsidRPr="00C006D3" w:rsidRDefault="00C006D3" w:rsidP="00C006D3">
      <w:pPr>
        <w:numPr>
          <w:ilvl w:val="0"/>
          <w:numId w:val="19"/>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This concept was selected because of the importance of appreciating that nothing exists in a vacuum but, rather, as an element in a system; that the relationships within and among systems are often complex, and that changes in one aspect of a system will have consequences, even though these may not be immediately apparent; that we must consider the impact of our actions on others, whether at the immediate, personal level or at the level of far- reaching decisions affecting environments and communities.</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EXAMPLES OF RELATED CONCEPTS</w:t>
      </w:r>
    </w:p>
    <w:p w:rsidR="00C006D3" w:rsidRPr="00C006D3" w:rsidRDefault="00C006D3" w:rsidP="00C006D3">
      <w:pPr>
        <w:numPr>
          <w:ilvl w:val="0"/>
          <w:numId w:val="20"/>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Systems, relationships, networks, homeostasis, interdependence.</w:t>
      </w:r>
    </w:p>
    <w:p w:rsidR="00C006D3" w:rsidRPr="00C006D3" w:rsidRDefault="00C006D3" w:rsidP="00C006D3">
      <w:pPr>
        <w:shd w:val="clear" w:color="auto" w:fill="FFFFFF"/>
        <w:spacing w:beforeAutospacing="1" w:after="0" w:afterAutospacing="1" w:line="240" w:lineRule="auto"/>
        <w:textAlignment w:val="baseline"/>
        <w:outlineLvl w:val="1"/>
        <w:rPr>
          <w:rFonts w:ascii="Helvetica" w:eastAsia="Times New Roman" w:hAnsi="Helvetica" w:cs="Helvetica"/>
          <w:color w:val="000000"/>
          <w:sz w:val="36"/>
          <w:szCs w:val="36"/>
        </w:rPr>
      </w:pPr>
      <w:r w:rsidRPr="00C006D3">
        <w:rPr>
          <w:rFonts w:ascii="inherit" w:eastAsia="Times New Roman" w:hAnsi="inherit" w:cs="Helvetica"/>
          <w:b/>
          <w:bCs/>
          <w:color w:val="000000"/>
          <w:sz w:val="36"/>
          <w:szCs w:val="36"/>
          <w:bdr w:val="none" w:sz="0" w:space="0" w:color="auto" w:frame="1"/>
        </w:rPr>
        <w:t>PERSPECTIVE:</w:t>
      </w:r>
    </w:p>
    <w:p w:rsidR="00C006D3" w:rsidRPr="00C006D3" w:rsidRDefault="00C006D3" w:rsidP="00C006D3">
      <w:pPr>
        <w:numPr>
          <w:ilvl w:val="0"/>
          <w:numId w:val="21"/>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b/>
          <w:bCs/>
          <w:color w:val="000000"/>
          <w:sz w:val="21"/>
          <w:szCs w:val="21"/>
          <w:bdr w:val="none" w:sz="0" w:space="0" w:color="auto" w:frame="1"/>
        </w:rPr>
        <w:t>KEY QUESTION</w:t>
      </w:r>
    </w:p>
    <w:p w:rsidR="00C006D3" w:rsidRPr="00C006D3" w:rsidRDefault="00F07A67" w:rsidP="00C006D3">
      <w:pPr>
        <w:shd w:val="clear" w:color="auto" w:fill="FFFFFF"/>
        <w:spacing w:before="100" w:beforeAutospacing="1" w:after="100" w:afterAutospacing="1" w:line="240" w:lineRule="auto"/>
        <w:textAlignment w:val="baseline"/>
        <w:rPr>
          <w:rFonts w:ascii="Helvetica" w:eastAsia="Times New Roman" w:hAnsi="Helvetica" w:cs="Helvetica"/>
          <w:b/>
          <w:color w:val="414345"/>
          <w:sz w:val="21"/>
          <w:szCs w:val="21"/>
        </w:rPr>
      </w:pPr>
      <w:r>
        <w:rPr>
          <w:rFonts w:ascii="Helvetica" w:eastAsia="Times New Roman" w:hAnsi="Helvetica" w:cs="Helvetica"/>
          <w:color w:val="414345"/>
          <w:sz w:val="21"/>
          <w:szCs w:val="21"/>
        </w:rPr>
        <w:t>Was Asoka a Conqueror or an Enlightened Ruler?</w:t>
      </w:r>
      <w:r w:rsidR="003E5FD4">
        <w:rPr>
          <w:rFonts w:ascii="Helvetica" w:eastAsia="Times New Roman" w:hAnsi="Helvetica" w:cs="Helvetica"/>
          <w:color w:val="414345"/>
          <w:sz w:val="21"/>
          <w:szCs w:val="21"/>
        </w:rPr>
        <w:t xml:space="preserve"> </w:t>
      </w:r>
      <w:r w:rsidR="003E5FD4" w:rsidRPr="003E5FD4">
        <w:rPr>
          <w:rFonts w:ascii="Helvetica" w:eastAsia="Times New Roman" w:hAnsi="Helvetica" w:cs="Helvetica"/>
          <w:b/>
          <w:color w:val="414345"/>
          <w:sz w:val="21"/>
          <w:szCs w:val="21"/>
        </w:rPr>
        <w:t>Each</w:t>
      </w:r>
      <w:r w:rsidR="003E5FD4">
        <w:rPr>
          <w:rFonts w:ascii="Helvetica" w:eastAsia="Times New Roman" w:hAnsi="Helvetica" w:cs="Helvetica"/>
          <w:color w:val="414345"/>
          <w:sz w:val="21"/>
          <w:szCs w:val="21"/>
        </w:rPr>
        <w:t xml:space="preserve"> </w:t>
      </w:r>
      <w:r w:rsidR="003E5FD4" w:rsidRPr="003E5FD4">
        <w:rPr>
          <w:rFonts w:ascii="Helvetica" w:eastAsia="Times New Roman" w:hAnsi="Helvetica" w:cs="Helvetica"/>
          <w:b/>
          <w:color w:val="414345"/>
          <w:sz w:val="21"/>
          <w:szCs w:val="21"/>
        </w:rPr>
        <w:t>group</w:t>
      </w:r>
      <w:r w:rsidR="003E5FD4">
        <w:rPr>
          <w:rFonts w:ascii="Helvetica" w:eastAsia="Times New Roman" w:hAnsi="Helvetica" w:cs="Helvetica"/>
          <w:color w:val="414345"/>
          <w:sz w:val="21"/>
          <w:szCs w:val="21"/>
        </w:rPr>
        <w:t xml:space="preserve"> </w:t>
      </w:r>
      <w:r w:rsidR="003E5FD4" w:rsidRPr="003E5FD4">
        <w:rPr>
          <w:rFonts w:ascii="Helvetica" w:eastAsia="Times New Roman" w:hAnsi="Helvetica" w:cs="Helvetica"/>
          <w:b/>
          <w:color w:val="414345"/>
          <w:sz w:val="21"/>
          <w:szCs w:val="21"/>
        </w:rPr>
        <w:t>member</w:t>
      </w:r>
      <w:r w:rsidR="003E5FD4">
        <w:rPr>
          <w:rFonts w:ascii="Helvetica" w:eastAsia="Times New Roman" w:hAnsi="Helvetica" w:cs="Helvetica"/>
          <w:color w:val="414345"/>
          <w:sz w:val="21"/>
          <w:szCs w:val="21"/>
        </w:rPr>
        <w:t xml:space="preserve"> </w:t>
      </w:r>
      <w:r w:rsidR="003E5FD4" w:rsidRPr="003E5FD4">
        <w:rPr>
          <w:rFonts w:ascii="Helvetica" w:eastAsia="Times New Roman" w:hAnsi="Helvetica" w:cs="Helvetica"/>
          <w:b/>
          <w:color w:val="414345"/>
          <w:sz w:val="21"/>
          <w:szCs w:val="21"/>
        </w:rPr>
        <w:t xml:space="preserve">justifies </w:t>
      </w:r>
      <w:r>
        <w:rPr>
          <w:rFonts w:ascii="Helvetica" w:eastAsia="Times New Roman" w:hAnsi="Helvetica" w:cs="Helvetica"/>
          <w:b/>
          <w:color w:val="414345"/>
          <w:sz w:val="21"/>
          <w:szCs w:val="21"/>
        </w:rPr>
        <w:t>his/her position with by citing evidence from DBQ. (This may require multiple perspectives scattered over a few slides.)</w:t>
      </w:r>
    </w:p>
    <w:p w:rsidR="00C006D3" w:rsidRPr="00C006D3" w:rsidRDefault="00C006D3" w:rsidP="00C006D3">
      <w:pPr>
        <w:numPr>
          <w:ilvl w:val="0"/>
          <w:numId w:val="22"/>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b/>
          <w:bCs/>
          <w:color w:val="000000"/>
          <w:sz w:val="21"/>
          <w:szCs w:val="21"/>
          <w:bdr w:val="none" w:sz="0" w:space="0" w:color="auto" w:frame="1"/>
        </w:rPr>
        <w:t>DEFINITION</w:t>
      </w:r>
    </w:p>
    <w:p w:rsidR="00C006D3" w:rsidRPr="00C006D3" w:rsidRDefault="00C006D3" w:rsidP="00C006D3">
      <w:pPr>
        <w:shd w:val="clear" w:color="auto" w:fill="FFFFFF"/>
        <w:spacing w:before="100" w:beforeAutospacing="1" w:after="100" w:afterAutospacing="1" w:line="240" w:lineRule="auto"/>
        <w:textAlignment w:val="baseline"/>
        <w:rPr>
          <w:rFonts w:ascii="Helvetica" w:eastAsia="Times New Roman" w:hAnsi="Helvetica" w:cs="Helvetica"/>
          <w:color w:val="414345"/>
          <w:sz w:val="21"/>
          <w:szCs w:val="21"/>
        </w:rPr>
      </w:pPr>
      <w:r w:rsidRPr="00C006D3">
        <w:rPr>
          <w:rFonts w:ascii="Helvetica" w:eastAsia="Times New Roman" w:hAnsi="Helvetica" w:cs="Helvetica"/>
          <w:color w:val="414345"/>
          <w:sz w:val="21"/>
          <w:szCs w:val="21"/>
        </w:rPr>
        <w:t>The understanding that knowledge is moderated by perspectives; different perspectives lead to different interpretations, understandings and findings; perspectives may be individual, group, cultural or disciplinary.</w:t>
      </w:r>
    </w:p>
    <w:p w:rsidR="00C006D3" w:rsidRPr="00C006D3" w:rsidRDefault="00C006D3" w:rsidP="00C006D3">
      <w:pPr>
        <w:numPr>
          <w:ilvl w:val="0"/>
          <w:numId w:val="23"/>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b/>
          <w:bCs/>
          <w:color w:val="000000"/>
          <w:sz w:val="21"/>
          <w:szCs w:val="21"/>
          <w:bdr w:val="none" w:sz="0" w:space="0" w:color="auto" w:frame="1"/>
        </w:rPr>
        <w:t>RATIONALE</w:t>
      </w:r>
    </w:p>
    <w:p w:rsidR="00C006D3" w:rsidRPr="00C006D3" w:rsidRDefault="00C006D3" w:rsidP="00C006D3">
      <w:pPr>
        <w:shd w:val="clear" w:color="auto" w:fill="FFFFFF"/>
        <w:spacing w:before="100" w:beforeAutospacing="1" w:after="100" w:afterAutospacing="1" w:line="240" w:lineRule="auto"/>
        <w:textAlignment w:val="baseline"/>
        <w:rPr>
          <w:rFonts w:ascii="Helvetica" w:eastAsia="Times New Roman" w:hAnsi="Helvetica" w:cs="Helvetica"/>
          <w:color w:val="414345"/>
          <w:sz w:val="21"/>
          <w:szCs w:val="21"/>
        </w:rPr>
      </w:pPr>
      <w:r w:rsidRPr="00C006D3">
        <w:rPr>
          <w:rFonts w:ascii="Helvetica" w:eastAsia="Times New Roman" w:hAnsi="Helvetica" w:cs="Helvetica"/>
          <w:color w:val="414345"/>
          <w:sz w:val="21"/>
          <w:szCs w:val="21"/>
        </w:rPr>
        <w:t>This concept was selected because of the compelling need to develop in students the disposition towards rejecting simplistic, biased interpretations, towards seeking and considering the points of views of others, and towards developing defensible interpretations.</w:t>
      </w:r>
    </w:p>
    <w:p w:rsidR="00C006D3" w:rsidRPr="00C006D3" w:rsidRDefault="00C006D3" w:rsidP="00C006D3">
      <w:pPr>
        <w:numPr>
          <w:ilvl w:val="0"/>
          <w:numId w:val="24"/>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b/>
          <w:bCs/>
          <w:color w:val="000000"/>
          <w:sz w:val="21"/>
          <w:szCs w:val="21"/>
          <w:bdr w:val="none" w:sz="0" w:space="0" w:color="auto" w:frame="1"/>
        </w:rPr>
        <w:t>EXAMPLES OF RELATED CONCEPTS</w:t>
      </w:r>
    </w:p>
    <w:p w:rsidR="00C006D3" w:rsidRDefault="00C006D3" w:rsidP="00C006D3">
      <w:pPr>
        <w:shd w:val="clear" w:color="auto" w:fill="FFFFFF"/>
        <w:spacing w:before="100" w:beforeAutospacing="1" w:after="100" w:afterAutospacing="1" w:line="240" w:lineRule="auto"/>
        <w:textAlignment w:val="baseline"/>
        <w:rPr>
          <w:rFonts w:ascii="Helvetica" w:eastAsia="Times New Roman" w:hAnsi="Helvetica" w:cs="Helvetica"/>
          <w:color w:val="414345"/>
          <w:sz w:val="21"/>
          <w:szCs w:val="21"/>
        </w:rPr>
      </w:pPr>
      <w:r w:rsidRPr="00C006D3">
        <w:rPr>
          <w:rFonts w:ascii="Helvetica" w:eastAsia="Times New Roman" w:hAnsi="Helvetica" w:cs="Helvetica"/>
          <w:color w:val="414345"/>
          <w:sz w:val="21"/>
          <w:szCs w:val="21"/>
        </w:rPr>
        <w:t>Subjectivity, truths, beliefs, opinions, prejudice.</w:t>
      </w:r>
    </w:p>
    <w:p w:rsidR="003E5FD4" w:rsidRDefault="003E5FD4" w:rsidP="00C006D3">
      <w:pPr>
        <w:shd w:val="clear" w:color="auto" w:fill="FFFFFF"/>
        <w:spacing w:before="100" w:beforeAutospacing="1" w:after="100" w:afterAutospacing="1" w:line="240" w:lineRule="auto"/>
        <w:textAlignment w:val="baseline"/>
        <w:rPr>
          <w:rFonts w:ascii="Helvetica" w:eastAsia="Times New Roman" w:hAnsi="Helvetica" w:cs="Helvetica"/>
          <w:color w:val="414345"/>
          <w:sz w:val="21"/>
          <w:szCs w:val="21"/>
        </w:rPr>
      </w:pPr>
    </w:p>
    <w:p w:rsidR="00C006D3" w:rsidRPr="00C006D3" w:rsidRDefault="00C006D3" w:rsidP="00C006D3">
      <w:pPr>
        <w:shd w:val="clear" w:color="auto" w:fill="FFFFFF"/>
        <w:spacing w:beforeAutospacing="1" w:after="0" w:afterAutospacing="1" w:line="240" w:lineRule="auto"/>
        <w:textAlignment w:val="baseline"/>
        <w:outlineLvl w:val="1"/>
        <w:rPr>
          <w:rFonts w:ascii="Helvetica" w:eastAsia="Times New Roman" w:hAnsi="Helvetica" w:cs="Helvetica"/>
          <w:color w:val="000000"/>
          <w:sz w:val="36"/>
          <w:szCs w:val="36"/>
        </w:rPr>
      </w:pPr>
      <w:r w:rsidRPr="00C006D3">
        <w:rPr>
          <w:rFonts w:ascii="inherit" w:eastAsia="Times New Roman" w:hAnsi="inherit" w:cs="Helvetica"/>
          <w:b/>
          <w:bCs/>
          <w:color w:val="000000"/>
          <w:sz w:val="36"/>
          <w:szCs w:val="36"/>
          <w:bdr w:val="none" w:sz="0" w:space="0" w:color="auto" w:frame="1"/>
        </w:rPr>
        <w:lastRenderedPageBreak/>
        <w:t>RESPONSIBILITY:</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KEY QUESTIONS</w:t>
      </w:r>
    </w:p>
    <w:p w:rsidR="00C006D3" w:rsidRPr="00C006D3" w:rsidRDefault="00C54F10" w:rsidP="00C006D3">
      <w:pPr>
        <w:numPr>
          <w:ilvl w:val="0"/>
          <w:numId w:val="25"/>
        </w:numPr>
        <w:shd w:val="clear" w:color="auto" w:fill="FFFFFF"/>
        <w:spacing w:after="0" w:line="240" w:lineRule="auto"/>
        <w:textAlignment w:val="baseline"/>
        <w:rPr>
          <w:rFonts w:ascii="inherit" w:eastAsia="Times New Roman" w:hAnsi="inherit" w:cs="Helvetica"/>
          <w:color w:val="000000"/>
          <w:sz w:val="21"/>
          <w:szCs w:val="21"/>
        </w:rPr>
      </w:pPr>
      <w:r>
        <w:rPr>
          <w:rFonts w:ascii="inherit" w:eastAsia="Times New Roman" w:hAnsi="inherit" w:cs="Helvetica"/>
          <w:color w:val="000000"/>
          <w:sz w:val="21"/>
          <w:szCs w:val="21"/>
        </w:rPr>
        <w:t>What can our leaders and politicians learn from Asoka in regards to acting responsibly? Is it even possible?</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DEFINITION</w:t>
      </w:r>
    </w:p>
    <w:p w:rsidR="00C006D3" w:rsidRPr="00C006D3" w:rsidRDefault="00C006D3" w:rsidP="00C006D3">
      <w:pPr>
        <w:numPr>
          <w:ilvl w:val="0"/>
          <w:numId w:val="26"/>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 xml:space="preserve">The understanding that people </w:t>
      </w:r>
      <w:r w:rsidRPr="00C006D3">
        <w:rPr>
          <w:rFonts w:ascii="inherit" w:eastAsia="Times New Roman" w:hAnsi="inherit" w:cs="Helvetica"/>
          <w:b/>
          <w:color w:val="000000"/>
          <w:sz w:val="21"/>
          <w:szCs w:val="21"/>
        </w:rPr>
        <w:t>make choices based on their understandings</w:t>
      </w:r>
      <w:r w:rsidRPr="00C006D3">
        <w:rPr>
          <w:rFonts w:ascii="inherit" w:eastAsia="Times New Roman" w:hAnsi="inherit" w:cs="Helvetica"/>
          <w:color w:val="000000"/>
          <w:sz w:val="21"/>
          <w:szCs w:val="21"/>
        </w:rPr>
        <w:t>, and the actions they take as a result do make a difference.</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RATIONALE</w:t>
      </w:r>
    </w:p>
    <w:p w:rsidR="00C006D3" w:rsidRPr="00C006D3" w:rsidRDefault="00C006D3" w:rsidP="00C006D3">
      <w:pPr>
        <w:numPr>
          <w:ilvl w:val="0"/>
          <w:numId w:val="27"/>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 xml:space="preserve">This concept was selected because of the need to develop in students the disposition towards </w:t>
      </w:r>
      <w:r w:rsidRPr="00C006D3">
        <w:rPr>
          <w:rFonts w:ascii="inherit" w:eastAsia="Times New Roman" w:hAnsi="inherit" w:cs="Helvetica"/>
          <w:b/>
          <w:color w:val="000000"/>
          <w:sz w:val="21"/>
          <w:szCs w:val="21"/>
        </w:rPr>
        <w:t>identifying and assuming responsibility</w:t>
      </w:r>
      <w:r w:rsidRPr="00C006D3">
        <w:rPr>
          <w:rFonts w:ascii="inherit" w:eastAsia="Times New Roman" w:hAnsi="inherit" w:cs="Helvetica"/>
          <w:color w:val="000000"/>
          <w:sz w:val="21"/>
          <w:szCs w:val="21"/>
        </w:rPr>
        <w:t xml:space="preserve">, and towards taking </w:t>
      </w:r>
      <w:r w:rsidRPr="00C006D3">
        <w:rPr>
          <w:rFonts w:ascii="inherit" w:eastAsia="Times New Roman" w:hAnsi="inherit" w:cs="Helvetica"/>
          <w:b/>
          <w:color w:val="000000"/>
          <w:sz w:val="21"/>
          <w:szCs w:val="21"/>
        </w:rPr>
        <w:t>socially responsible</w:t>
      </w:r>
      <w:r w:rsidRPr="00C006D3">
        <w:rPr>
          <w:rFonts w:ascii="inherit" w:eastAsia="Times New Roman" w:hAnsi="inherit" w:cs="Helvetica"/>
          <w:color w:val="000000"/>
          <w:sz w:val="21"/>
          <w:szCs w:val="21"/>
        </w:rPr>
        <w:t xml:space="preserve"> </w:t>
      </w:r>
      <w:r w:rsidRPr="00C006D3">
        <w:rPr>
          <w:rFonts w:ascii="inherit" w:eastAsia="Times New Roman" w:hAnsi="inherit" w:cs="Helvetica"/>
          <w:b/>
          <w:color w:val="000000"/>
          <w:sz w:val="21"/>
          <w:szCs w:val="21"/>
        </w:rPr>
        <w:t>action</w:t>
      </w:r>
      <w:r w:rsidRPr="00C006D3">
        <w:rPr>
          <w:rFonts w:ascii="inherit" w:eastAsia="Times New Roman" w:hAnsi="inherit" w:cs="Helvetica"/>
          <w:color w:val="000000"/>
          <w:sz w:val="21"/>
          <w:szCs w:val="21"/>
        </w:rPr>
        <w:t>. This concept is directly linked to the action component, one of the essential elements in the PYP curriculum.</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EXAMPLES OF RELATED CONCEPTS</w:t>
      </w:r>
    </w:p>
    <w:p w:rsidR="00C006D3" w:rsidRDefault="00C006D3" w:rsidP="00C006D3">
      <w:pPr>
        <w:numPr>
          <w:ilvl w:val="0"/>
          <w:numId w:val="28"/>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Rights, citizenship, values, justice, initiative.</w:t>
      </w:r>
    </w:p>
    <w:p w:rsidR="003E5FD4" w:rsidRPr="00C006D3" w:rsidRDefault="003E5FD4" w:rsidP="003E5FD4">
      <w:pPr>
        <w:shd w:val="clear" w:color="auto" w:fill="FFFFFF"/>
        <w:spacing w:after="0" w:line="240" w:lineRule="auto"/>
        <w:textAlignment w:val="baseline"/>
        <w:rPr>
          <w:rFonts w:ascii="inherit" w:eastAsia="Times New Roman" w:hAnsi="inherit" w:cs="Helvetica"/>
          <w:color w:val="000000"/>
          <w:sz w:val="21"/>
          <w:szCs w:val="21"/>
        </w:rPr>
      </w:pPr>
    </w:p>
    <w:p w:rsidR="00C006D3" w:rsidRPr="00C006D3" w:rsidRDefault="00C006D3" w:rsidP="00C006D3">
      <w:pPr>
        <w:shd w:val="clear" w:color="auto" w:fill="FFFFFF"/>
        <w:spacing w:beforeAutospacing="1" w:after="0" w:afterAutospacing="1" w:line="240" w:lineRule="auto"/>
        <w:textAlignment w:val="baseline"/>
        <w:outlineLvl w:val="1"/>
        <w:rPr>
          <w:rFonts w:ascii="Helvetica" w:eastAsia="Times New Roman" w:hAnsi="Helvetica" w:cs="Helvetica"/>
          <w:color w:val="000000"/>
          <w:sz w:val="36"/>
          <w:szCs w:val="36"/>
        </w:rPr>
      </w:pPr>
      <w:r w:rsidRPr="00C006D3">
        <w:rPr>
          <w:rFonts w:ascii="inherit" w:eastAsia="Times New Roman" w:hAnsi="inherit" w:cs="Helvetica"/>
          <w:b/>
          <w:bCs/>
          <w:color w:val="000000"/>
          <w:sz w:val="36"/>
          <w:szCs w:val="36"/>
          <w:bdr w:val="none" w:sz="0" w:space="0" w:color="auto" w:frame="1"/>
        </w:rPr>
        <w:t>REFLECTION:</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KEY QUESTION</w:t>
      </w:r>
    </w:p>
    <w:p w:rsidR="00C006D3" w:rsidRPr="00C006D3" w:rsidRDefault="00DA1D3E" w:rsidP="00C006D3">
      <w:pPr>
        <w:numPr>
          <w:ilvl w:val="0"/>
          <w:numId w:val="29"/>
        </w:numPr>
        <w:shd w:val="clear" w:color="auto" w:fill="FFFFFF"/>
        <w:spacing w:after="0" w:line="240" w:lineRule="auto"/>
        <w:textAlignment w:val="baseline"/>
        <w:rPr>
          <w:rFonts w:ascii="inherit" w:eastAsia="Times New Roman" w:hAnsi="inherit" w:cs="Helvetica"/>
          <w:color w:val="000000"/>
          <w:sz w:val="21"/>
          <w:szCs w:val="21"/>
        </w:rPr>
      </w:pPr>
      <w:r>
        <w:rPr>
          <w:rFonts w:ascii="inherit" w:eastAsia="Times New Roman" w:hAnsi="inherit" w:cs="Helvetica"/>
          <w:color w:val="000000"/>
          <w:sz w:val="21"/>
          <w:szCs w:val="21"/>
        </w:rPr>
        <w:t xml:space="preserve">Research any world leader(s) and what their thoughts are on Asoka would be? If you’re unable to find any references, make </w:t>
      </w:r>
      <w:r w:rsidR="009A5E2A">
        <w:rPr>
          <w:rFonts w:ascii="inherit" w:eastAsia="Times New Roman" w:hAnsi="inherit" w:cs="Helvetica"/>
          <w:color w:val="000000"/>
          <w:sz w:val="21"/>
          <w:szCs w:val="21"/>
        </w:rPr>
        <w:t>some inferences</w:t>
      </w:r>
      <w:r>
        <w:rPr>
          <w:rFonts w:ascii="inherit" w:eastAsia="Times New Roman" w:hAnsi="inherit" w:cs="Helvetica"/>
          <w:color w:val="000000"/>
          <w:sz w:val="21"/>
          <w:szCs w:val="21"/>
        </w:rPr>
        <w:t xml:space="preserve"> based on that particular world leader</w:t>
      </w:r>
      <w:r w:rsidR="009A5E2A">
        <w:rPr>
          <w:rFonts w:ascii="inherit" w:eastAsia="Times New Roman" w:hAnsi="inherit" w:cs="Helvetica"/>
          <w:color w:val="000000"/>
          <w:sz w:val="21"/>
          <w:szCs w:val="21"/>
        </w:rPr>
        <w:t>’</w:t>
      </w:r>
      <w:r>
        <w:rPr>
          <w:rFonts w:ascii="inherit" w:eastAsia="Times New Roman" w:hAnsi="inherit" w:cs="Helvetica"/>
          <w:color w:val="000000"/>
          <w:sz w:val="21"/>
          <w:szCs w:val="21"/>
        </w:rPr>
        <w:t>s characteristics, personality, and/or governing style</w:t>
      </w:r>
      <w:r w:rsidR="009A5E2A">
        <w:rPr>
          <w:rFonts w:ascii="inherit" w:eastAsia="Times New Roman" w:hAnsi="inherit" w:cs="Helvetica"/>
          <w:color w:val="000000"/>
          <w:sz w:val="21"/>
          <w:szCs w:val="21"/>
        </w:rPr>
        <w:t>.</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DEFINITION</w:t>
      </w:r>
    </w:p>
    <w:p w:rsidR="00C006D3" w:rsidRPr="00C006D3" w:rsidRDefault="00C006D3" w:rsidP="00C006D3">
      <w:pPr>
        <w:numPr>
          <w:ilvl w:val="0"/>
          <w:numId w:val="30"/>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 xml:space="preserve">The understanding that there are different ways of knowing, and that it is important </w:t>
      </w:r>
      <w:r w:rsidRPr="00C006D3">
        <w:rPr>
          <w:rFonts w:ascii="inherit" w:eastAsia="Times New Roman" w:hAnsi="inherit" w:cs="Helvetica"/>
          <w:b/>
          <w:color w:val="000000"/>
          <w:sz w:val="21"/>
          <w:szCs w:val="21"/>
        </w:rPr>
        <w:t>to reflect on our conclusions</w:t>
      </w:r>
      <w:r w:rsidRPr="00C006D3">
        <w:rPr>
          <w:rFonts w:ascii="inherit" w:eastAsia="Times New Roman" w:hAnsi="inherit" w:cs="Helvetica"/>
          <w:color w:val="000000"/>
          <w:sz w:val="21"/>
          <w:szCs w:val="21"/>
        </w:rPr>
        <w:t>, to consider our methods of reasoning, and the quality and the reliability of the evidence we have considered.</w:t>
      </w:r>
    </w:p>
    <w:p w:rsidR="00C006D3" w:rsidRPr="00C006D3" w:rsidRDefault="00C006D3" w:rsidP="00C006D3">
      <w:pPr>
        <w:shd w:val="clear" w:color="auto" w:fill="FFFFFF"/>
        <w:spacing w:beforeAutospacing="1" w:after="0" w:afterAutospacing="1" w:line="240" w:lineRule="auto"/>
        <w:textAlignment w:val="baseline"/>
        <w:rPr>
          <w:rFonts w:ascii="Helvetica" w:eastAsia="Times New Roman" w:hAnsi="Helvetica" w:cs="Helvetica"/>
          <w:color w:val="414345"/>
          <w:sz w:val="21"/>
          <w:szCs w:val="21"/>
        </w:rPr>
      </w:pPr>
      <w:r w:rsidRPr="00C006D3">
        <w:rPr>
          <w:rFonts w:ascii="inherit" w:eastAsia="Times New Roman" w:hAnsi="inherit" w:cs="Helvetica"/>
          <w:b/>
          <w:bCs/>
          <w:color w:val="414345"/>
          <w:sz w:val="21"/>
          <w:szCs w:val="21"/>
          <w:bdr w:val="none" w:sz="0" w:space="0" w:color="auto" w:frame="1"/>
        </w:rPr>
        <w:t>RATIONALE</w:t>
      </w:r>
      <w:bookmarkStart w:id="0" w:name="_GoBack"/>
      <w:bookmarkEnd w:id="0"/>
    </w:p>
    <w:p w:rsidR="00C006D3" w:rsidRPr="00C006D3" w:rsidRDefault="00C006D3" w:rsidP="00C006D3">
      <w:pPr>
        <w:numPr>
          <w:ilvl w:val="0"/>
          <w:numId w:val="31"/>
        </w:numPr>
        <w:shd w:val="clear" w:color="auto" w:fill="FFFFFF"/>
        <w:spacing w:after="0"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color w:val="000000"/>
          <w:sz w:val="21"/>
          <w:szCs w:val="21"/>
        </w:rPr>
        <w:t>This concept was selected for a series of interrelated reasons. It challenges the students to examine their evidence, methods and conclusions. In doing so, it extends their thinking into the higher order of metacognition, begins to acquaint them with what it means to know in different disciplines, and encourages them to be rigorous in examining evidence for potential bias or other inaccuracy.</w:t>
      </w:r>
    </w:p>
    <w:p w:rsidR="00AD732D" w:rsidRPr="007959F8" w:rsidRDefault="00C006D3" w:rsidP="007959F8">
      <w:pPr>
        <w:shd w:val="clear" w:color="auto" w:fill="FFFFFF"/>
        <w:spacing w:beforeAutospacing="1" w:after="0" w:afterAutospacing="1" w:line="240" w:lineRule="auto"/>
        <w:textAlignment w:val="baseline"/>
        <w:rPr>
          <w:rFonts w:ascii="inherit" w:eastAsia="Times New Roman" w:hAnsi="inherit" w:cs="Helvetica"/>
          <w:color w:val="000000"/>
          <w:sz w:val="21"/>
          <w:szCs w:val="21"/>
        </w:rPr>
      </w:pPr>
      <w:r w:rsidRPr="00C006D3">
        <w:rPr>
          <w:rFonts w:ascii="inherit" w:eastAsia="Times New Roman" w:hAnsi="inherit" w:cs="Helvetica"/>
          <w:b/>
          <w:bCs/>
          <w:color w:val="414345"/>
          <w:sz w:val="21"/>
          <w:szCs w:val="21"/>
          <w:bdr w:val="none" w:sz="0" w:space="0" w:color="auto" w:frame="1"/>
        </w:rPr>
        <w:t>EXAMPLES OF RELATED CONCEPTS</w:t>
      </w:r>
      <w:r w:rsidR="007959F8">
        <w:rPr>
          <w:rFonts w:ascii="inherit" w:eastAsia="Times New Roman" w:hAnsi="inherit" w:cs="Helvetica"/>
          <w:b/>
          <w:bCs/>
          <w:color w:val="414345"/>
          <w:sz w:val="21"/>
          <w:szCs w:val="21"/>
          <w:bdr w:val="none" w:sz="0" w:space="0" w:color="auto" w:frame="1"/>
        </w:rPr>
        <w:t xml:space="preserve">: </w:t>
      </w:r>
      <w:r w:rsidRPr="00C006D3">
        <w:rPr>
          <w:rFonts w:ascii="inherit" w:eastAsia="Times New Roman" w:hAnsi="inherit" w:cs="Helvetica"/>
          <w:color w:val="000000"/>
          <w:sz w:val="21"/>
          <w:szCs w:val="21"/>
        </w:rPr>
        <w:t>Reviews, interpretations, evidence, responsibility, behavior</w:t>
      </w:r>
    </w:p>
    <w:sectPr w:rsidR="00AD732D" w:rsidRPr="00795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C39"/>
    <w:multiLevelType w:val="multilevel"/>
    <w:tmpl w:val="B4C6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51CA0"/>
    <w:multiLevelType w:val="multilevel"/>
    <w:tmpl w:val="D5B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73F12"/>
    <w:multiLevelType w:val="multilevel"/>
    <w:tmpl w:val="C646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8129E"/>
    <w:multiLevelType w:val="multilevel"/>
    <w:tmpl w:val="EFCC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50467"/>
    <w:multiLevelType w:val="multilevel"/>
    <w:tmpl w:val="43FE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C7B95"/>
    <w:multiLevelType w:val="multilevel"/>
    <w:tmpl w:val="9B9C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4927B1"/>
    <w:multiLevelType w:val="multilevel"/>
    <w:tmpl w:val="FD24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48275C"/>
    <w:multiLevelType w:val="multilevel"/>
    <w:tmpl w:val="74C4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D9709F"/>
    <w:multiLevelType w:val="multilevel"/>
    <w:tmpl w:val="A37C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4E4B42"/>
    <w:multiLevelType w:val="multilevel"/>
    <w:tmpl w:val="C828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26538E"/>
    <w:multiLevelType w:val="multilevel"/>
    <w:tmpl w:val="7C7C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267F4"/>
    <w:multiLevelType w:val="multilevel"/>
    <w:tmpl w:val="9030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6479D8"/>
    <w:multiLevelType w:val="multilevel"/>
    <w:tmpl w:val="6E02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6E167B"/>
    <w:multiLevelType w:val="multilevel"/>
    <w:tmpl w:val="5CE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833046"/>
    <w:multiLevelType w:val="multilevel"/>
    <w:tmpl w:val="4386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021CCE"/>
    <w:multiLevelType w:val="multilevel"/>
    <w:tmpl w:val="A74C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5C7B67"/>
    <w:multiLevelType w:val="multilevel"/>
    <w:tmpl w:val="D4CA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70389"/>
    <w:multiLevelType w:val="multilevel"/>
    <w:tmpl w:val="9078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6E2B5C"/>
    <w:multiLevelType w:val="multilevel"/>
    <w:tmpl w:val="2F2E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830E95"/>
    <w:multiLevelType w:val="multilevel"/>
    <w:tmpl w:val="3A10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9543A4"/>
    <w:multiLevelType w:val="multilevel"/>
    <w:tmpl w:val="7F68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B911F3"/>
    <w:multiLevelType w:val="multilevel"/>
    <w:tmpl w:val="A3B8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904576"/>
    <w:multiLevelType w:val="multilevel"/>
    <w:tmpl w:val="F66E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F57B5B"/>
    <w:multiLevelType w:val="multilevel"/>
    <w:tmpl w:val="55FE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640990"/>
    <w:multiLevelType w:val="multilevel"/>
    <w:tmpl w:val="027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D34EA3"/>
    <w:multiLevelType w:val="multilevel"/>
    <w:tmpl w:val="13AA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9C7C0B"/>
    <w:multiLevelType w:val="multilevel"/>
    <w:tmpl w:val="24FC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75692F"/>
    <w:multiLevelType w:val="multilevel"/>
    <w:tmpl w:val="E606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6008A5"/>
    <w:multiLevelType w:val="multilevel"/>
    <w:tmpl w:val="9DF2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B54EA6"/>
    <w:multiLevelType w:val="multilevel"/>
    <w:tmpl w:val="D4B4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1043B6"/>
    <w:multiLevelType w:val="multilevel"/>
    <w:tmpl w:val="BE54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2D2C58"/>
    <w:multiLevelType w:val="multilevel"/>
    <w:tmpl w:val="DF3C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7"/>
  </w:num>
  <w:num w:numId="3">
    <w:abstractNumId w:val="5"/>
  </w:num>
  <w:num w:numId="4">
    <w:abstractNumId w:val="14"/>
  </w:num>
  <w:num w:numId="5">
    <w:abstractNumId w:val="26"/>
  </w:num>
  <w:num w:numId="6">
    <w:abstractNumId w:val="22"/>
  </w:num>
  <w:num w:numId="7">
    <w:abstractNumId w:val="11"/>
  </w:num>
  <w:num w:numId="8">
    <w:abstractNumId w:val="10"/>
  </w:num>
  <w:num w:numId="9">
    <w:abstractNumId w:val="19"/>
  </w:num>
  <w:num w:numId="10">
    <w:abstractNumId w:val="21"/>
  </w:num>
  <w:num w:numId="11">
    <w:abstractNumId w:val="16"/>
  </w:num>
  <w:num w:numId="12">
    <w:abstractNumId w:val="23"/>
  </w:num>
  <w:num w:numId="13">
    <w:abstractNumId w:val="25"/>
  </w:num>
  <w:num w:numId="14">
    <w:abstractNumId w:val="17"/>
  </w:num>
  <w:num w:numId="15">
    <w:abstractNumId w:val="6"/>
  </w:num>
  <w:num w:numId="16">
    <w:abstractNumId w:val="18"/>
  </w:num>
  <w:num w:numId="17">
    <w:abstractNumId w:val="29"/>
  </w:num>
  <w:num w:numId="18">
    <w:abstractNumId w:val="12"/>
  </w:num>
  <w:num w:numId="19">
    <w:abstractNumId w:val="30"/>
  </w:num>
  <w:num w:numId="20">
    <w:abstractNumId w:val="24"/>
  </w:num>
  <w:num w:numId="21">
    <w:abstractNumId w:val="28"/>
  </w:num>
  <w:num w:numId="22">
    <w:abstractNumId w:val="8"/>
  </w:num>
  <w:num w:numId="23">
    <w:abstractNumId w:val="7"/>
  </w:num>
  <w:num w:numId="24">
    <w:abstractNumId w:val="4"/>
  </w:num>
  <w:num w:numId="25">
    <w:abstractNumId w:val="1"/>
  </w:num>
  <w:num w:numId="26">
    <w:abstractNumId w:val="9"/>
  </w:num>
  <w:num w:numId="27">
    <w:abstractNumId w:val="31"/>
  </w:num>
  <w:num w:numId="28">
    <w:abstractNumId w:val="15"/>
  </w:num>
  <w:num w:numId="29">
    <w:abstractNumId w:val="20"/>
  </w:num>
  <w:num w:numId="30">
    <w:abstractNumId w:val="13"/>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D3"/>
    <w:rsid w:val="001E77AF"/>
    <w:rsid w:val="00282A72"/>
    <w:rsid w:val="002C7D3A"/>
    <w:rsid w:val="003E5FD4"/>
    <w:rsid w:val="00531727"/>
    <w:rsid w:val="006579F5"/>
    <w:rsid w:val="006A72A5"/>
    <w:rsid w:val="007814E2"/>
    <w:rsid w:val="007959F8"/>
    <w:rsid w:val="008F5A2F"/>
    <w:rsid w:val="009A240B"/>
    <w:rsid w:val="009A5E2A"/>
    <w:rsid w:val="00AE6CAA"/>
    <w:rsid w:val="00B52AD9"/>
    <w:rsid w:val="00C006D3"/>
    <w:rsid w:val="00C54F10"/>
    <w:rsid w:val="00DA1D3E"/>
    <w:rsid w:val="00F0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82B2C-4E93-47E6-861A-A88584F1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06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0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6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06D3"/>
    <w:rPr>
      <w:rFonts w:ascii="Times New Roman" w:eastAsia="Times New Roman" w:hAnsi="Times New Roman" w:cs="Times New Roman"/>
      <w:b/>
      <w:bCs/>
      <w:sz w:val="36"/>
      <w:szCs w:val="36"/>
    </w:rPr>
  </w:style>
  <w:style w:type="character" w:styleId="Strong">
    <w:name w:val="Strong"/>
    <w:basedOn w:val="DefaultParagraphFont"/>
    <w:uiPriority w:val="22"/>
    <w:qFormat/>
    <w:rsid w:val="00C006D3"/>
    <w:rPr>
      <w:b/>
      <w:bCs/>
    </w:rPr>
  </w:style>
  <w:style w:type="paragraph" w:styleId="NormalWeb">
    <w:name w:val="Normal (Web)"/>
    <w:basedOn w:val="Normal"/>
    <w:uiPriority w:val="99"/>
    <w:semiHidden/>
    <w:unhideWhenUsed/>
    <w:rsid w:val="00C006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2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03862">
      <w:bodyDiv w:val="1"/>
      <w:marLeft w:val="0"/>
      <w:marRight w:val="0"/>
      <w:marTop w:val="0"/>
      <w:marBottom w:val="0"/>
      <w:divBdr>
        <w:top w:val="none" w:sz="0" w:space="0" w:color="auto"/>
        <w:left w:val="none" w:sz="0" w:space="0" w:color="auto"/>
        <w:bottom w:val="none" w:sz="0" w:space="0" w:color="auto"/>
        <w:right w:val="none" w:sz="0" w:space="0" w:color="auto"/>
      </w:divBdr>
      <w:divsChild>
        <w:div w:id="1198618570">
          <w:marLeft w:val="0"/>
          <w:marRight w:val="0"/>
          <w:marTop w:val="0"/>
          <w:marBottom w:val="0"/>
          <w:divBdr>
            <w:top w:val="none" w:sz="0" w:space="0" w:color="auto"/>
            <w:left w:val="none" w:sz="0" w:space="0" w:color="auto"/>
            <w:bottom w:val="none" w:sz="0" w:space="0" w:color="auto"/>
            <w:right w:val="none" w:sz="0" w:space="0" w:color="auto"/>
          </w:divBdr>
        </w:div>
      </w:divsChild>
    </w:div>
    <w:div w:id="809595713">
      <w:bodyDiv w:val="1"/>
      <w:marLeft w:val="0"/>
      <w:marRight w:val="0"/>
      <w:marTop w:val="0"/>
      <w:marBottom w:val="0"/>
      <w:divBdr>
        <w:top w:val="none" w:sz="0" w:space="0" w:color="auto"/>
        <w:left w:val="none" w:sz="0" w:space="0" w:color="auto"/>
        <w:bottom w:val="none" w:sz="0" w:space="0" w:color="auto"/>
        <w:right w:val="none" w:sz="0" w:space="0" w:color="auto"/>
      </w:divBdr>
      <w:divsChild>
        <w:div w:id="185375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Acosta.Richard@Manatee Elementary</cp:lastModifiedBy>
  <cp:revision>2</cp:revision>
  <cp:lastPrinted>2019-02-14T16:05:00Z</cp:lastPrinted>
  <dcterms:created xsi:type="dcterms:W3CDTF">2019-02-15T16:42:00Z</dcterms:created>
  <dcterms:modified xsi:type="dcterms:W3CDTF">2019-02-15T16:42:00Z</dcterms:modified>
</cp:coreProperties>
</file>